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BC" w:rsidRDefault="004947BC" w:rsidP="004947BC">
      <w:pPr>
        <w:jc w:val="center"/>
      </w:pPr>
      <w:r>
        <w:rPr>
          <w:b/>
          <w:bCs/>
          <w:sz w:val="52"/>
          <w:szCs w:val="52"/>
        </w:rPr>
        <w:t>Lög Félags landeigenda í Vaðnesi</w:t>
      </w:r>
    </w:p>
    <w:p w:rsidR="004947BC" w:rsidRDefault="004947BC" w:rsidP="004947BC">
      <w:pPr>
        <w:jc w:val="center"/>
      </w:pPr>
      <w:r>
        <w:rPr>
          <w:b/>
          <w:bCs/>
          <w:sz w:val="52"/>
          <w:szCs w:val="52"/>
        </w:rPr>
        <w:t> </w:t>
      </w:r>
    </w:p>
    <w:p w:rsidR="004947BC" w:rsidRPr="006A3801" w:rsidRDefault="004947BC" w:rsidP="006A3801">
      <w:pPr>
        <w:ind w:left="4320"/>
        <w:rPr>
          <w:sz w:val="36"/>
          <w:szCs w:val="36"/>
        </w:rPr>
      </w:pPr>
      <w:r w:rsidRPr="006A3801">
        <w:rPr>
          <w:sz w:val="36"/>
          <w:szCs w:val="36"/>
        </w:rPr>
        <w:t>1.gr. </w:t>
      </w:r>
    </w:p>
    <w:p w:rsidR="004947BC" w:rsidRPr="006A3801" w:rsidRDefault="004947BC" w:rsidP="006A3801">
      <w:r w:rsidRPr="006A3801">
        <w:t>Félagið heitir Félag landeigenda í Vaðnesi ( FLV )</w:t>
      </w:r>
      <w:r w:rsidR="00C01E0B" w:rsidRPr="006A3801">
        <w:t xml:space="preserve"> kt.</w:t>
      </w:r>
      <w:r w:rsidRPr="006A3801">
        <w:t xml:space="preserve"> </w:t>
      </w:r>
      <w:r w:rsidR="00C01E0B" w:rsidRPr="006A3801">
        <w:t>510294-2469.</w:t>
      </w:r>
      <w:r w:rsidRPr="006A3801">
        <w:t xml:space="preserve"> Heimili þess og varnarþing er í Árnessýslu.</w:t>
      </w:r>
      <w:r w:rsidR="00C83939" w:rsidRPr="006A3801">
        <w:t xml:space="preserve"> </w:t>
      </w:r>
    </w:p>
    <w:p w:rsidR="00280B73" w:rsidRPr="006A3801" w:rsidRDefault="00280B73" w:rsidP="00CE0F0F">
      <w:pPr>
        <w:ind w:left="4320"/>
      </w:pPr>
      <w:r w:rsidRPr="006A3801">
        <w:rPr>
          <w:sz w:val="36"/>
          <w:szCs w:val="36"/>
        </w:rPr>
        <w:t>2.</w:t>
      </w:r>
      <w:r w:rsidR="00FD622F" w:rsidRPr="006A3801">
        <w:rPr>
          <w:sz w:val="36"/>
          <w:szCs w:val="36"/>
        </w:rPr>
        <w:t xml:space="preserve"> </w:t>
      </w:r>
      <w:r w:rsidRPr="006A3801">
        <w:rPr>
          <w:sz w:val="36"/>
          <w:szCs w:val="36"/>
        </w:rPr>
        <w:t>gr.</w:t>
      </w:r>
      <w:r w:rsidR="00FD622F" w:rsidRPr="006A3801">
        <w:rPr>
          <w:sz w:val="36"/>
          <w:szCs w:val="36"/>
        </w:rPr>
        <w:t xml:space="preserve"> </w:t>
      </w:r>
    </w:p>
    <w:p w:rsidR="00A82D79" w:rsidRDefault="00280B73" w:rsidP="006A3801">
      <w:r w:rsidRPr="006A3801">
        <w:t xml:space="preserve">Félagið starfar í samræmi við 17. gr. laga nr. 75/2008, um frístundabyggð </w:t>
      </w:r>
      <w:r w:rsidR="00A82D79" w:rsidRPr="006A3801">
        <w:t xml:space="preserve">og </w:t>
      </w:r>
      <w:r w:rsidR="006C5830" w:rsidRPr="006A3801">
        <w:t>leigu lóða</w:t>
      </w:r>
      <w:r w:rsidR="00FD622F" w:rsidRPr="006A3801">
        <w:t xml:space="preserve"> </w:t>
      </w:r>
      <w:r w:rsidRPr="006A3801">
        <w:t>undir frístundahús</w:t>
      </w:r>
      <w:r w:rsidR="006C5830" w:rsidRPr="006A3801">
        <w:t>. Félagssvæðið er</w:t>
      </w:r>
      <w:r w:rsidRPr="006A3801">
        <w:t xml:space="preserve">  í landi Vaðness í Grímsnesi</w:t>
      </w:r>
      <w:r w:rsidR="00A82D79" w:rsidRPr="006A3801">
        <w:t>.</w:t>
      </w:r>
      <w:r w:rsidR="00FD622F" w:rsidRPr="006A3801">
        <w:t xml:space="preserve"> Félagið er aðili að Landssambandi sumarhúsaeigenda fyrir hönd félagsmanna sinna.</w:t>
      </w:r>
    </w:p>
    <w:p w:rsidR="006A3801" w:rsidRPr="006A3801" w:rsidRDefault="006A3801" w:rsidP="006A3801"/>
    <w:p w:rsidR="006A3801" w:rsidRDefault="00280B73" w:rsidP="006A3801">
      <w:pPr>
        <w:ind w:left="4320"/>
      </w:pPr>
      <w:r w:rsidRPr="006A3801">
        <w:rPr>
          <w:sz w:val="36"/>
          <w:szCs w:val="36"/>
        </w:rPr>
        <w:t>3</w:t>
      </w:r>
      <w:r w:rsidR="004947BC" w:rsidRPr="006A3801">
        <w:rPr>
          <w:sz w:val="36"/>
          <w:szCs w:val="36"/>
        </w:rPr>
        <w:t>.</w:t>
      </w:r>
      <w:r w:rsidR="00FD622F" w:rsidRPr="006A3801">
        <w:rPr>
          <w:sz w:val="36"/>
          <w:szCs w:val="36"/>
        </w:rPr>
        <w:t xml:space="preserve"> </w:t>
      </w:r>
      <w:r w:rsidR="004947BC" w:rsidRPr="006A3801">
        <w:rPr>
          <w:sz w:val="36"/>
          <w:szCs w:val="36"/>
        </w:rPr>
        <w:t>gr.</w:t>
      </w:r>
      <w:r w:rsidR="006A3801">
        <w:t xml:space="preserve"> </w:t>
      </w:r>
    </w:p>
    <w:p w:rsidR="006A3801" w:rsidRPr="006A3801" w:rsidRDefault="00FD622F" w:rsidP="00FD622F">
      <w:pPr>
        <w:jc w:val="both"/>
      </w:pPr>
      <w:r w:rsidRPr="006A3801">
        <w:t>Félagsmenn eru allir sem hafa umráð yfir lóð undir frístundahús í landi Vaðness</w:t>
      </w:r>
      <w:r w:rsidR="00CE0F0F" w:rsidRPr="006A3801">
        <w:t>.(og Snæfoksstaða)</w:t>
      </w:r>
      <w:r w:rsidRPr="006A3801">
        <w:t xml:space="preserve"> Sama gildir um umráðamenn lóða án húss. Eigendaskipti skal tilkynna stjórn félagsins.</w:t>
      </w:r>
    </w:p>
    <w:p w:rsidR="004947BC" w:rsidRPr="006A3801" w:rsidRDefault="00FD622F" w:rsidP="006A3801">
      <w:pPr>
        <w:ind w:left="4320"/>
        <w:rPr>
          <w:sz w:val="36"/>
          <w:szCs w:val="36"/>
        </w:rPr>
      </w:pPr>
      <w:r w:rsidRPr="006A3801">
        <w:rPr>
          <w:sz w:val="36"/>
          <w:szCs w:val="36"/>
        </w:rPr>
        <w:t>4</w:t>
      </w:r>
      <w:r w:rsidR="004947BC" w:rsidRPr="006A3801">
        <w:rPr>
          <w:sz w:val="36"/>
          <w:szCs w:val="36"/>
        </w:rPr>
        <w:t>.</w:t>
      </w:r>
      <w:r w:rsidR="006A3801">
        <w:rPr>
          <w:sz w:val="36"/>
          <w:szCs w:val="36"/>
        </w:rPr>
        <w:t xml:space="preserve"> </w:t>
      </w:r>
      <w:r w:rsidR="004947BC" w:rsidRPr="006A3801">
        <w:rPr>
          <w:sz w:val="36"/>
          <w:szCs w:val="36"/>
        </w:rPr>
        <w:t>gr.</w:t>
      </w:r>
    </w:p>
    <w:p w:rsidR="006A3801" w:rsidRDefault="004947BC" w:rsidP="006A3801">
      <w:pPr>
        <w:jc w:val="both"/>
      </w:pPr>
      <w:r w:rsidRPr="006A3801">
        <w:t>Stjórn félagsins er heimilt að skipa sérstakar nefndir ef henni þykir ástæða til, og beri hún ábyrgð á þeim. Jafnan skulu vera starfandi veganefndir innan félagsins.</w:t>
      </w:r>
    </w:p>
    <w:p w:rsidR="006A3801" w:rsidRDefault="006A3801" w:rsidP="006A3801">
      <w:pPr>
        <w:jc w:val="both"/>
      </w:pPr>
    </w:p>
    <w:p w:rsidR="00FD622F" w:rsidRPr="006A3801" w:rsidRDefault="00FD622F" w:rsidP="006A3801">
      <w:pPr>
        <w:ind w:left="4320"/>
        <w:rPr>
          <w:sz w:val="36"/>
          <w:szCs w:val="36"/>
        </w:rPr>
      </w:pPr>
      <w:r w:rsidRPr="006A3801">
        <w:rPr>
          <w:sz w:val="36"/>
          <w:szCs w:val="36"/>
        </w:rPr>
        <w:t>5. gr.</w:t>
      </w:r>
    </w:p>
    <w:p w:rsidR="00FD622F" w:rsidRPr="006A3801" w:rsidRDefault="00FD622F" w:rsidP="00FD622F">
      <w:r w:rsidRPr="006A3801">
        <w:t xml:space="preserve">Tilgangur félagsins er að: </w:t>
      </w:r>
    </w:p>
    <w:p w:rsidR="00FD622F" w:rsidRPr="006A3801" w:rsidRDefault="00FD622F" w:rsidP="00FD622F">
      <w:pPr>
        <w:numPr>
          <w:ilvl w:val="0"/>
          <w:numId w:val="1"/>
        </w:numPr>
      </w:pPr>
      <w:r w:rsidRPr="006A3801">
        <w:t xml:space="preserve">gæta hagsmuna félagsmanna gagnvart stjórnvöldum vegna mála sem snerta lóðarhafa og frístundabyggðina </w:t>
      </w:r>
    </w:p>
    <w:p w:rsidR="00FD622F" w:rsidRPr="006A3801" w:rsidRDefault="00FD622F" w:rsidP="00FD622F">
      <w:pPr>
        <w:numPr>
          <w:ilvl w:val="0"/>
          <w:numId w:val="1"/>
        </w:numPr>
      </w:pPr>
      <w:r w:rsidRPr="006A3801">
        <w:t>vinna að hvers konar sameiginlegum hagsmunum félagsmanna á félagssvæðinu,</w:t>
      </w:r>
    </w:p>
    <w:p w:rsidR="00FD622F" w:rsidRPr="006A3801" w:rsidRDefault="00E00C15" w:rsidP="00FD622F">
      <w:r>
        <w:t xml:space="preserve">      </w:t>
      </w:r>
      <w:r w:rsidR="00FD622F" w:rsidRPr="006A3801">
        <w:t xml:space="preserve">c) </w:t>
      </w:r>
      <w:r w:rsidR="00FD622F" w:rsidRPr="006A3801">
        <w:tab/>
        <w:t>stuðla að og fylgjast með góðri umgengi og náttúruvernd á félagssvæðinu,</w:t>
      </w:r>
    </w:p>
    <w:p w:rsidR="00FD622F" w:rsidRPr="006A3801" w:rsidRDefault="00E00C15" w:rsidP="00FD622F">
      <w:r>
        <w:t xml:space="preserve">      d) </w:t>
      </w:r>
      <w:r>
        <w:tab/>
      </w:r>
      <w:r w:rsidR="00FD622F" w:rsidRPr="006A3801">
        <w:t>vinna að auknu öryggi á félagssvæðinu.</w:t>
      </w:r>
    </w:p>
    <w:p w:rsidR="004947BC" w:rsidRPr="006A3801" w:rsidRDefault="00E00C15" w:rsidP="006A3801">
      <w:r>
        <w:t xml:space="preserve">      e)</w:t>
      </w:r>
      <w:r>
        <w:tab/>
      </w:r>
      <w:r w:rsidR="00FD622F" w:rsidRPr="006A3801">
        <w:t xml:space="preserve">viðhalda akvegum og göngustígum auk umhirðu um sameiginleg svæði í </w:t>
      </w:r>
      <w:r w:rsidR="00CE6C02">
        <w:tab/>
      </w:r>
      <w:r>
        <w:t xml:space="preserve">    </w:t>
      </w:r>
      <w:r>
        <w:tab/>
        <w:t xml:space="preserve"> </w:t>
      </w:r>
      <w:r>
        <w:tab/>
      </w:r>
      <w:r w:rsidR="00FD622F" w:rsidRPr="006A3801">
        <w:t>frístundabyggðinni.</w:t>
      </w:r>
    </w:p>
    <w:p w:rsidR="004947BC" w:rsidRPr="006A3801" w:rsidRDefault="004947BC" w:rsidP="004947BC">
      <w:pPr>
        <w:ind w:firstLine="720"/>
      </w:pPr>
    </w:p>
    <w:p w:rsidR="006A3801" w:rsidRPr="006A3801" w:rsidRDefault="004D184B" w:rsidP="006A3801">
      <w:pPr>
        <w:ind w:left="4320"/>
        <w:rPr>
          <w:sz w:val="36"/>
          <w:szCs w:val="36"/>
        </w:rPr>
      </w:pPr>
      <w:r w:rsidRPr="006A3801">
        <w:rPr>
          <w:sz w:val="36"/>
          <w:szCs w:val="36"/>
        </w:rPr>
        <w:t>6</w:t>
      </w:r>
      <w:r w:rsidR="004947BC" w:rsidRPr="006A3801">
        <w:rPr>
          <w:sz w:val="36"/>
          <w:szCs w:val="36"/>
        </w:rPr>
        <w:t>.</w:t>
      </w:r>
      <w:r w:rsidR="00CE0F0F" w:rsidRPr="006A3801">
        <w:rPr>
          <w:sz w:val="36"/>
          <w:szCs w:val="36"/>
        </w:rPr>
        <w:t xml:space="preserve"> </w:t>
      </w:r>
      <w:r w:rsidR="004947BC" w:rsidRPr="006A3801">
        <w:rPr>
          <w:sz w:val="36"/>
          <w:szCs w:val="36"/>
        </w:rPr>
        <w:t>gr</w:t>
      </w:r>
      <w:r w:rsidR="00CE0F0F" w:rsidRPr="006A3801">
        <w:rPr>
          <w:sz w:val="36"/>
          <w:szCs w:val="36"/>
        </w:rPr>
        <w:t>.</w:t>
      </w:r>
    </w:p>
    <w:p w:rsidR="004947BC" w:rsidRPr="006A3801" w:rsidRDefault="004947BC" w:rsidP="006A3801">
      <w:r w:rsidRPr="006A3801">
        <w:t xml:space="preserve">Aðalfundur skal haldinn fyrir 10. júní ár hvert og skal hann boðaður skriflega með viku fyrirvara til félagsmanna. </w:t>
      </w:r>
      <w:r w:rsidR="00FC06C4" w:rsidRPr="006A3801">
        <w:t xml:space="preserve">Boða má fund með tölvubréfi á það póstfang sem forráðamaður hefur látið stjórn í té og telst það fullnægjandi svo fremi að ekki komi boð um að sending hafi ekki komið til skila. </w:t>
      </w:r>
      <w:r w:rsidRPr="006A3801">
        <w:t>Aðalfundur er löglegur ef löglega er til hans boðað.</w:t>
      </w:r>
    </w:p>
    <w:p w:rsidR="004947BC" w:rsidRPr="006A3801" w:rsidRDefault="004947BC" w:rsidP="006A3801">
      <w:r w:rsidRPr="006A3801">
        <w:t>Dagskrá fundarins skal vera sem hér segir:</w:t>
      </w:r>
    </w:p>
    <w:p w:rsidR="004947BC" w:rsidRPr="006A3801" w:rsidRDefault="004947BC" w:rsidP="004947BC">
      <w:pPr>
        <w:ind w:left="1440" w:hanging="360"/>
        <w:jc w:val="both"/>
      </w:pPr>
      <w:r w:rsidRPr="006A3801">
        <w:t>1.</w:t>
      </w:r>
      <w:r w:rsidRPr="006A3801">
        <w:rPr>
          <w:sz w:val="14"/>
          <w:szCs w:val="14"/>
        </w:rPr>
        <w:t xml:space="preserve">      </w:t>
      </w:r>
      <w:r w:rsidRPr="006A3801">
        <w:t xml:space="preserve">Skýrsla stjórnar </w:t>
      </w:r>
    </w:p>
    <w:p w:rsidR="004947BC" w:rsidRPr="006A3801" w:rsidRDefault="004947BC" w:rsidP="004947BC">
      <w:pPr>
        <w:ind w:left="1440" w:hanging="360"/>
        <w:jc w:val="both"/>
      </w:pPr>
      <w:r w:rsidRPr="006A3801">
        <w:t>2.</w:t>
      </w:r>
      <w:r w:rsidRPr="006A3801">
        <w:rPr>
          <w:sz w:val="14"/>
          <w:szCs w:val="14"/>
        </w:rPr>
        <w:t xml:space="preserve">      </w:t>
      </w:r>
      <w:r w:rsidRPr="006A3801">
        <w:t xml:space="preserve">Framlagning ársreiknings </w:t>
      </w:r>
    </w:p>
    <w:p w:rsidR="004947BC" w:rsidRPr="006A3801" w:rsidRDefault="004947BC" w:rsidP="004947BC">
      <w:pPr>
        <w:ind w:left="1440" w:hanging="360"/>
        <w:jc w:val="both"/>
      </w:pPr>
      <w:r w:rsidRPr="006A3801">
        <w:t>3.</w:t>
      </w:r>
      <w:r w:rsidRPr="006A3801">
        <w:rPr>
          <w:sz w:val="14"/>
          <w:szCs w:val="14"/>
        </w:rPr>
        <w:t xml:space="preserve">      </w:t>
      </w:r>
      <w:r w:rsidRPr="006A3801">
        <w:t>Umræður um skýrslu stjórnar og ársreikning</w:t>
      </w:r>
    </w:p>
    <w:p w:rsidR="004947BC" w:rsidRPr="006A3801" w:rsidRDefault="004947BC" w:rsidP="004947BC">
      <w:pPr>
        <w:ind w:left="1440" w:hanging="360"/>
        <w:jc w:val="both"/>
      </w:pPr>
      <w:r w:rsidRPr="006A3801">
        <w:t>4.</w:t>
      </w:r>
      <w:r w:rsidRPr="006A3801">
        <w:rPr>
          <w:sz w:val="14"/>
          <w:szCs w:val="14"/>
        </w:rPr>
        <w:t xml:space="preserve">      </w:t>
      </w:r>
      <w:r w:rsidRPr="006A3801">
        <w:t>Lagabreytingar</w:t>
      </w:r>
    </w:p>
    <w:p w:rsidR="004947BC" w:rsidRPr="006A3801" w:rsidRDefault="004947BC" w:rsidP="004947BC">
      <w:pPr>
        <w:ind w:left="1440" w:hanging="360"/>
        <w:jc w:val="both"/>
      </w:pPr>
      <w:r w:rsidRPr="006A3801">
        <w:t>5.</w:t>
      </w:r>
      <w:r w:rsidRPr="006A3801">
        <w:rPr>
          <w:sz w:val="14"/>
          <w:szCs w:val="14"/>
        </w:rPr>
        <w:t xml:space="preserve">      </w:t>
      </w:r>
      <w:r w:rsidRPr="006A3801">
        <w:t>Skýrslur nefnda</w:t>
      </w:r>
    </w:p>
    <w:p w:rsidR="004947BC" w:rsidRPr="006A3801" w:rsidRDefault="004947BC" w:rsidP="004947BC">
      <w:pPr>
        <w:ind w:left="1440" w:hanging="360"/>
        <w:jc w:val="both"/>
      </w:pPr>
      <w:r w:rsidRPr="006A3801">
        <w:t>6.</w:t>
      </w:r>
      <w:r w:rsidRPr="006A3801">
        <w:rPr>
          <w:sz w:val="14"/>
          <w:szCs w:val="14"/>
        </w:rPr>
        <w:t xml:space="preserve">      </w:t>
      </w:r>
      <w:r w:rsidRPr="006A3801">
        <w:t>Ákvörðun um árgjald</w:t>
      </w:r>
    </w:p>
    <w:p w:rsidR="004947BC" w:rsidRPr="006A3801" w:rsidRDefault="004947BC" w:rsidP="004947BC">
      <w:pPr>
        <w:ind w:left="1440" w:hanging="360"/>
        <w:jc w:val="both"/>
      </w:pPr>
      <w:r w:rsidRPr="006A3801">
        <w:t>7.</w:t>
      </w:r>
      <w:r w:rsidRPr="006A3801">
        <w:rPr>
          <w:sz w:val="14"/>
          <w:szCs w:val="14"/>
        </w:rPr>
        <w:t xml:space="preserve">      </w:t>
      </w:r>
      <w:r w:rsidRPr="006A3801">
        <w:t xml:space="preserve">Kosning stjórnar  (sjá </w:t>
      </w:r>
      <w:r w:rsidR="004D184B" w:rsidRPr="006A3801">
        <w:t>7</w:t>
      </w:r>
      <w:r w:rsidRPr="006A3801">
        <w:t>.grein)</w:t>
      </w:r>
    </w:p>
    <w:p w:rsidR="004947BC" w:rsidRPr="006A3801" w:rsidRDefault="004947BC" w:rsidP="004947BC">
      <w:pPr>
        <w:ind w:left="1440" w:hanging="360"/>
        <w:jc w:val="both"/>
      </w:pPr>
      <w:r w:rsidRPr="006A3801">
        <w:t>8.</w:t>
      </w:r>
      <w:r w:rsidRPr="006A3801">
        <w:rPr>
          <w:sz w:val="14"/>
          <w:szCs w:val="14"/>
        </w:rPr>
        <w:t xml:space="preserve">      </w:t>
      </w:r>
      <w:r w:rsidRPr="006A3801">
        <w:t>Kosning endurskoðenda</w:t>
      </w:r>
    </w:p>
    <w:p w:rsidR="004947BC" w:rsidRPr="006A3801" w:rsidRDefault="004947BC" w:rsidP="004947BC">
      <w:pPr>
        <w:ind w:left="1440" w:hanging="360"/>
        <w:jc w:val="both"/>
      </w:pPr>
      <w:r w:rsidRPr="006A3801">
        <w:t>9.</w:t>
      </w:r>
      <w:r w:rsidRPr="006A3801">
        <w:rPr>
          <w:sz w:val="14"/>
          <w:szCs w:val="14"/>
        </w:rPr>
        <w:t xml:space="preserve">      </w:t>
      </w:r>
      <w:r w:rsidRPr="006A3801">
        <w:t>Önnur mál.</w:t>
      </w:r>
    </w:p>
    <w:p w:rsidR="004947BC" w:rsidRPr="006A3801" w:rsidRDefault="004947BC" w:rsidP="004947BC">
      <w:pPr>
        <w:ind w:left="1080"/>
      </w:pPr>
      <w:r w:rsidRPr="006A3801">
        <w:t> </w:t>
      </w:r>
    </w:p>
    <w:p w:rsidR="004947BC" w:rsidRPr="006A3801" w:rsidRDefault="004947BC" w:rsidP="006A3801">
      <w:r w:rsidRPr="006A3801">
        <w:t>Öllum samþykktum sem gerðar eru á aðalfundi er skylt að hlýta og skal</w:t>
      </w:r>
      <w:r w:rsidR="006A3801">
        <w:t xml:space="preserve"> </w:t>
      </w:r>
      <w:r w:rsidRPr="006A3801">
        <w:t>stjórnin framfylgja því að svo sé gert.</w:t>
      </w:r>
      <w:r w:rsidR="006A3801">
        <w:t xml:space="preserve"> </w:t>
      </w:r>
      <w:r w:rsidRPr="006A3801">
        <w:t>Til að lagabreytingar öðlist gildi þarf 2/3 hluta atkvæða aðalfundar.</w:t>
      </w:r>
    </w:p>
    <w:p w:rsidR="004D184B" w:rsidRPr="006A3801" w:rsidRDefault="004D184B" w:rsidP="004947BC">
      <w:pPr>
        <w:ind w:firstLine="720"/>
      </w:pPr>
    </w:p>
    <w:p w:rsidR="004947BC" w:rsidRPr="006A3801" w:rsidRDefault="004D184B" w:rsidP="004D184B">
      <w:pPr>
        <w:ind w:left="1080"/>
        <w:jc w:val="center"/>
      </w:pPr>
      <w:r w:rsidRPr="006A3801">
        <w:rPr>
          <w:sz w:val="36"/>
          <w:szCs w:val="36"/>
        </w:rPr>
        <w:t>7</w:t>
      </w:r>
      <w:r w:rsidR="004947BC" w:rsidRPr="006A3801">
        <w:rPr>
          <w:sz w:val="36"/>
          <w:szCs w:val="36"/>
        </w:rPr>
        <w:t>.</w:t>
      </w:r>
      <w:r w:rsidR="00CE0F0F" w:rsidRPr="006A3801">
        <w:rPr>
          <w:sz w:val="36"/>
          <w:szCs w:val="36"/>
        </w:rPr>
        <w:t xml:space="preserve"> </w:t>
      </w:r>
      <w:r w:rsidR="004947BC" w:rsidRPr="006A3801">
        <w:rPr>
          <w:sz w:val="36"/>
          <w:szCs w:val="36"/>
        </w:rPr>
        <w:t>gr</w:t>
      </w:r>
      <w:r w:rsidR="00CE0F0F" w:rsidRPr="006A3801">
        <w:rPr>
          <w:sz w:val="36"/>
          <w:szCs w:val="36"/>
        </w:rPr>
        <w:t>.</w:t>
      </w:r>
    </w:p>
    <w:p w:rsidR="007F651D" w:rsidRPr="006A3801" w:rsidRDefault="004947BC" w:rsidP="006A3801">
      <w:r w:rsidRPr="006A3801">
        <w:t>Stjórn félagsins skipa fimm menn, kosnir á aðalfundi til eins árs í senn. Formaður skal</w:t>
      </w:r>
      <w:r w:rsidR="00CE6C02">
        <w:t xml:space="preserve"> </w:t>
      </w:r>
      <w:r w:rsidRPr="006A3801">
        <w:t>kosinn sérstaklega, en að öðru leyti skiptir stjórnin með sér verkum. Formaður boðar</w:t>
      </w:r>
      <w:r w:rsidR="006A3801">
        <w:t xml:space="preserve"> </w:t>
      </w:r>
      <w:r w:rsidRPr="006A3801">
        <w:t>til</w:t>
      </w:r>
      <w:r w:rsidR="006A3801">
        <w:t xml:space="preserve"> </w:t>
      </w:r>
      <w:r w:rsidRPr="006A3801">
        <w:t>stjórnarfunda svo oft sem honum þykir þörf á. Stjórnarmenn geta óskað eftir fundiog skal hann þá haldinn innan 7 daga.</w:t>
      </w:r>
      <w:r w:rsidR="007F651D" w:rsidRPr="006A3801">
        <w:t xml:space="preserve"> </w:t>
      </w:r>
    </w:p>
    <w:p w:rsidR="006A3801" w:rsidRPr="00CE6C02" w:rsidRDefault="007F651D" w:rsidP="00CE6C02">
      <w:pPr>
        <w:ind w:left="1080"/>
        <w:jc w:val="center"/>
      </w:pPr>
      <w:r w:rsidRPr="006A3801">
        <w:tab/>
      </w:r>
      <w:r w:rsidRPr="006A3801">
        <w:rPr>
          <w:sz w:val="36"/>
          <w:szCs w:val="36"/>
        </w:rPr>
        <w:t>8. gr</w:t>
      </w:r>
      <w:r w:rsidR="00CE0F0F" w:rsidRPr="006A3801">
        <w:rPr>
          <w:sz w:val="36"/>
          <w:szCs w:val="36"/>
        </w:rPr>
        <w:t>.</w:t>
      </w:r>
    </w:p>
    <w:p w:rsidR="007F651D" w:rsidRPr="006A3801" w:rsidRDefault="007F651D" w:rsidP="006A3801">
      <w:r w:rsidRPr="006A3801">
        <w:t>Stjórn félagsins kveður til félagsfundar með viku fyrirvara, þegar hún telur þess þörf,</w:t>
      </w:r>
    </w:p>
    <w:p w:rsidR="007F651D" w:rsidRPr="006A3801" w:rsidRDefault="007F651D" w:rsidP="006A3801">
      <w:r w:rsidRPr="006A3801">
        <w:t>eða þegar a.m.k. þriðjungur félagsmanna óska þess skriflega. Félagsfundir skulu</w:t>
      </w:r>
    </w:p>
    <w:p w:rsidR="007F651D" w:rsidRPr="006A3801" w:rsidRDefault="007F651D" w:rsidP="006A3801">
      <w:r w:rsidRPr="006A3801">
        <w:t>boðaðir á sama hátt og aðalfundir. Fundarefni skal tilgreint ótvírætt í fundarboði.</w:t>
      </w:r>
    </w:p>
    <w:p w:rsidR="007F651D" w:rsidRPr="006A3801" w:rsidRDefault="007F651D" w:rsidP="006A3801">
      <w:r w:rsidRPr="006A3801">
        <w:t>Einfaldur meirihluti fundarmanna ræður ákvörðunum. Hverri þinglýstri landareign</w:t>
      </w:r>
    </w:p>
    <w:p w:rsidR="007F651D" w:rsidRPr="006A3801" w:rsidRDefault="007F651D" w:rsidP="006A3801">
      <w:r w:rsidRPr="006A3801">
        <w:t>fylgir eitt atkvæði. Félagsmanni er heimilt að senda umboðsmann fyrir sig á fundi</w:t>
      </w:r>
    </w:p>
    <w:p w:rsidR="007F651D" w:rsidRPr="006A3801" w:rsidRDefault="007F651D" w:rsidP="006A3801">
      <w:r w:rsidRPr="006A3801">
        <w:t>félagsins. Umboð skal vera skriflegt.</w:t>
      </w:r>
      <w:r w:rsidR="00CE6C02">
        <w:t xml:space="preserve"> </w:t>
      </w:r>
      <w:r w:rsidRPr="006A3801">
        <w:t>Skrá skal í sérstaka gerðabók stutt yfirlit yfir allt það sem gerist á félagsfundum.</w:t>
      </w:r>
      <w:r w:rsidR="00CE6C02">
        <w:t xml:space="preserve"> </w:t>
      </w:r>
      <w:r w:rsidRPr="006A3801">
        <w:t>Fundargerðir skulu undirritaðar af formanni félagsins og fundarritara. Fundargerðirnar</w:t>
      </w:r>
      <w:r w:rsidR="00CE6C02">
        <w:t xml:space="preserve"> </w:t>
      </w:r>
      <w:r w:rsidRPr="006A3801">
        <w:t>eru síðan sönnun þess sem fram hefur farið á fundinum</w:t>
      </w:r>
    </w:p>
    <w:p w:rsidR="006D1E17" w:rsidRPr="006A3801" w:rsidRDefault="006D1E17" w:rsidP="006D1E17">
      <w:pPr>
        <w:ind w:left="1080"/>
        <w:jc w:val="center"/>
      </w:pPr>
    </w:p>
    <w:p w:rsidR="006D1E17" w:rsidRPr="006A3801" w:rsidRDefault="00CE0F0F" w:rsidP="006D1E17">
      <w:pPr>
        <w:ind w:left="1080"/>
        <w:jc w:val="center"/>
        <w:rPr>
          <w:sz w:val="36"/>
          <w:szCs w:val="36"/>
        </w:rPr>
      </w:pPr>
      <w:r w:rsidRPr="006A3801">
        <w:rPr>
          <w:sz w:val="36"/>
          <w:szCs w:val="36"/>
        </w:rPr>
        <w:t>9</w:t>
      </w:r>
      <w:r w:rsidR="006D1E17" w:rsidRPr="006A3801">
        <w:rPr>
          <w:sz w:val="36"/>
          <w:szCs w:val="36"/>
        </w:rPr>
        <w:t>.</w:t>
      </w:r>
      <w:r w:rsidRPr="006A3801">
        <w:rPr>
          <w:sz w:val="36"/>
          <w:szCs w:val="36"/>
        </w:rPr>
        <w:t xml:space="preserve"> </w:t>
      </w:r>
      <w:r w:rsidR="006D1E17" w:rsidRPr="006A3801">
        <w:rPr>
          <w:sz w:val="36"/>
          <w:szCs w:val="36"/>
        </w:rPr>
        <w:t>gr</w:t>
      </w:r>
      <w:r w:rsidRPr="006A3801">
        <w:rPr>
          <w:sz w:val="36"/>
          <w:szCs w:val="36"/>
        </w:rPr>
        <w:t>.</w:t>
      </w:r>
    </w:p>
    <w:p w:rsidR="00CE0F0F" w:rsidRPr="00CE6C02" w:rsidRDefault="004D184B" w:rsidP="00CE6C02">
      <w:pPr>
        <w:jc w:val="both"/>
        <w:rPr>
          <w:lang w:val="is-IS" w:eastAsia="is-IS"/>
        </w:rPr>
      </w:pPr>
      <w:r w:rsidRPr="006A3801">
        <w:rPr>
          <w:lang w:val="is-IS" w:eastAsia="is-IS"/>
        </w:rPr>
        <w:t>Kostnaður við framkvæmdir skiptist að jöfnu og ræðst af fjölda lóða undir frístundahús á félagssvæðinu. Umráðamanni lóðar undir frístundahús er skylt að greiða sinn hluta kostnaðar sem hlýst af ákvörðun sem löglega hefur verið tekin.</w:t>
      </w:r>
      <w:r w:rsidR="00CE6C02">
        <w:rPr>
          <w:lang w:val="is-IS" w:eastAsia="is-IS"/>
        </w:rPr>
        <w:t xml:space="preserve"> </w:t>
      </w:r>
      <w:r w:rsidRPr="006A3801">
        <w:rPr>
          <w:lang w:val="is-IS" w:eastAsia="is-IS"/>
        </w:rPr>
        <w:t>Greiði félagsmaður ekki hlutdeild sína í sameiginlegum kostnaði og í félagssjóð á gjalddaga eignast félagið lögv</w:t>
      </w:r>
      <w:r w:rsidR="00CE0F0F" w:rsidRPr="006A3801">
        <w:rPr>
          <w:lang w:val="is-IS" w:eastAsia="is-IS"/>
        </w:rPr>
        <w:t xml:space="preserve">eð í eign hans á félagssvæðinu, </w:t>
      </w:r>
      <w:r w:rsidRPr="006A3801">
        <w:rPr>
          <w:lang w:val="is-IS" w:eastAsia="is-IS"/>
        </w:rPr>
        <w:t>til tryggingar kröfunni. Lögveðið nær einnig til vaxta og innheimtukostnaðar af kröfunni ef því er að skipta. Lögveðinu skal fylgja eftir með lögsókn eða því lýst við nauðungasölu innan árs frá stofnun þess. Viðurkenning eigenda utan réttar nægir ekki til að rjúfa fyrningu</w:t>
      </w:r>
    </w:p>
    <w:p w:rsidR="007F651D" w:rsidRPr="006A3801" w:rsidRDefault="007F651D" w:rsidP="007F651D">
      <w:pPr>
        <w:ind w:left="1080"/>
        <w:jc w:val="center"/>
        <w:rPr>
          <w:sz w:val="36"/>
          <w:szCs w:val="36"/>
        </w:rPr>
      </w:pPr>
      <w:r w:rsidRPr="006A3801">
        <w:rPr>
          <w:sz w:val="36"/>
          <w:szCs w:val="36"/>
        </w:rPr>
        <w:t>1</w:t>
      </w:r>
      <w:r w:rsidR="00CE0F0F" w:rsidRPr="006A3801">
        <w:rPr>
          <w:sz w:val="36"/>
          <w:szCs w:val="36"/>
        </w:rPr>
        <w:t>0</w:t>
      </w:r>
      <w:r w:rsidR="00C01E0B" w:rsidRPr="006A3801">
        <w:rPr>
          <w:sz w:val="36"/>
          <w:szCs w:val="36"/>
        </w:rPr>
        <w:t>. gr</w:t>
      </w:r>
      <w:r w:rsidR="00CE0F0F" w:rsidRPr="006A3801">
        <w:rPr>
          <w:sz w:val="36"/>
          <w:szCs w:val="36"/>
        </w:rPr>
        <w:t>.</w:t>
      </w:r>
    </w:p>
    <w:p w:rsidR="007F651D" w:rsidRPr="006A3801" w:rsidRDefault="007F651D" w:rsidP="00CE6C02">
      <w:r w:rsidRPr="006A3801">
        <w:t>Ef lögð er fram á fundi félagsins eða nefnda</w:t>
      </w:r>
      <w:r w:rsidR="00351408" w:rsidRPr="006A3801">
        <w:t xml:space="preserve"> </w:t>
      </w:r>
      <w:r w:rsidRPr="006A3801">
        <w:t xml:space="preserve">þess, tillaga samkvæmt auglýstri dagskrá í fundarboði um að ráðast í framkvæmdir eða stofna til kostnaðar sem leiða til útgjalda sem eru umfram venjulegan rekstrarkostnað félagsins skal sú tillaga talin samþykkt hljóti hún samþykki minnst 2/3 hluta greiddra atkvæða og minnst þriðjungur viðkomandi félagsmanna sækir fundinn.  </w:t>
      </w:r>
    </w:p>
    <w:p w:rsidR="00351408" w:rsidRPr="006A3801" w:rsidRDefault="00C01E0B" w:rsidP="00C01E0B">
      <w:pPr>
        <w:ind w:left="1080"/>
        <w:jc w:val="center"/>
      </w:pPr>
      <w:r w:rsidRPr="006A3801">
        <w:rPr>
          <w:sz w:val="36"/>
          <w:szCs w:val="36"/>
        </w:rPr>
        <w:t>1</w:t>
      </w:r>
      <w:r w:rsidR="00CE0F0F" w:rsidRPr="006A3801">
        <w:rPr>
          <w:sz w:val="36"/>
          <w:szCs w:val="36"/>
        </w:rPr>
        <w:t>1</w:t>
      </w:r>
      <w:r w:rsidR="004947BC" w:rsidRPr="006A3801">
        <w:rPr>
          <w:sz w:val="36"/>
          <w:szCs w:val="36"/>
        </w:rPr>
        <w:t>.</w:t>
      </w:r>
      <w:r w:rsidR="00CE0F0F" w:rsidRPr="006A3801">
        <w:rPr>
          <w:sz w:val="36"/>
          <w:szCs w:val="36"/>
        </w:rPr>
        <w:t xml:space="preserve"> </w:t>
      </w:r>
      <w:r w:rsidR="004947BC" w:rsidRPr="006A3801">
        <w:rPr>
          <w:sz w:val="36"/>
          <w:szCs w:val="36"/>
        </w:rPr>
        <w:t>gr</w:t>
      </w:r>
      <w:r w:rsidR="00CE0F0F" w:rsidRPr="006A3801">
        <w:rPr>
          <w:sz w:val="36"/>
          <w:szCs w:val="36"/>
        </w:rPr>
        <w:t>.</w:t>
      </w:r>
    </w:p>
    <w:p w:rsidR="004947BC" w:rsidRPr="006A3801" w:rsidRDefault="004947BC" w:rsidP="00351408">
      <w:r w:rsidRPr="006A3801">
        <w:t>Stjórn féla</w:t>
      </w:r>
      <w:r w:rsidR="006D1E17" w:rsidRPr="006A3801">
        <w:t>gsins skal sjá um að b</w:t>
      </w:r>
      <w:r w:rsidRPr="006A3801">
        <w:t xml:space="preserve">ókhald sé fært yfir fjármál og efnahag félagsins í samræmi við lög og venjur. </w:t>
      </w:r>
      <w:r w:rsidR="00351408" w:rsidRPr="006A3801">
        <w:t xml:space="preserve">Gjalddagi árgjalds skv. 6. gr. skal vera </w:t>
      </w:r>
      <w:r w:rsidR="001E0BD4">
        <w:t>15. júní</w:t>
      </w:r>
      <w:r w:rsidR="00351408" w:rsidRPr="006A3801">
        <w:t xml:space="preserve"> og eindagi 15 dögum síðar. Gjalddagi framkvæmdagjalds sem ákvarðað er skv. </w:t>
      </w:r>
      <w:r w:rsidR="001E0BD4">
        <w:t>9</w:t>
      </w:r>
      <w:r w:rsidR="00351408" w:rsidRPr="006A3801">
        <w:t>. gr. skal vera tilgreint við samþykkt þess. Reikningsár félagsins er almanaksárið.</w:t>
      </w:r>
    </w:p>
    <w:p w:rsidR="004947BC" w:rsidRPr="006A3801" w:rsidRDefault="00C01E0B" w:rsidP="00C01E0B">
      <w:pPr>
        <w:ind w:left="1080"/>
        <w:jc w:val="center"/>
      </w:pPr>
      <w:r w:rsidRPr="006A3801">
        <w:rPr>
          <w:sz w:val="36"/>
          <w:szCs w:val="36"/>
        </w:rPr>
        <w:t>1</w:t>
      </w:r>
      <w:r w:rsidR="00CE0F0F" w:rsidRPr="006A3801">
        <w:rPr>
          <w:sz w:val="36"/>
          <w:szCs w:val="36"/>
        </w:rPr>
        <w:t>2</w:t>
      </w:r>
      <w:r w:rsidR="004947BC" w:rsidRPr="006A3801">
        <w:rPr>
          <w:sz w:val="36"/>
          <w:szCs w:val="36"/>
        </w:rPr>
        <w:t>.</w:t>
      </w:r>
      <w:r w:rsidR="00CE0F0F" w:rsidRPr="006A3801">
        <w:rPr>
          <w:sz w:val="36"/>
          <w:szCs w:val="36"/>
        </w:rPr>
        <w:t xml:space="preserve"> </w:t>
      </w:r>
      <w:r w:rsidR="004947BC" w:rsidRPr="006A3801">
        <w:rPr>
          <w:sz w:val="36"/>
          <w:szCs w:val="36"/>
        </w:rPr>
        <w:t>gr</w:t>
      </w:r>
      <w:r w:rsidR="00CE0F0F" w:rsidRPr="006A3801">
        <w:rPr>
          <w:sz w:val="36"/>
          <w:szCs w:val="36"/>
        </w:rPr>
        <w:t>.</w:t>
      </w:r>
      <w:r w:rsidR="004947BC" w:rsidRPr="006A3801">
        <w:rPr>
          <w:sz w:val="36"/>
          <w:szCs w:val="36"/>
        </w:rPr>
        <w:t> </w:t>
      </w:r>
    </w:p>
    <w:p w:rsidR="004947BC" w:rsidRPr="006A3801" w:rsidRDefault="004947BC" w:rsidP="00CE6C02">
      <w:r w:rsidRPr="006A3801">
        <w:t>Hætti félagið störfum skal almennur fundur félagsmanna, sem slítur félaginu, taka</w:t>
      </w:r>
      <w:r w:rsidR="006A3801">
        <w:t xml:space="preserve"> </w:t>
      </w:r>
      <w:r w:rsidRPr="006A3801">
        <w:t>ákvörðun um ráðstöfun á eignum sem félagið kann að eiga, enda skal þess getið</w:t>
      </w:r>
      <w:r w:rsidR="006A3801">
        <w:t xml:space="preserve"> </w:t>
      </w:r>
      <w:r w:rsidRPr="006A3801">
        <w:t>sérstaklega í fundarboði, sem sent er með ábyrgðarpósti.</w:t>
      </w:r>
    </w:p>
    <w:p w:rsidR="004947BC" w:rsidRPr="006A3801" w:rsidRDefault="00CE0F0F" w:rsidP="00C01E0B">
      <w:pPr>
        <w:ind w:left="1080"/>
        <w:jc w:val="center"/>
      </w:pPr>
      <w:r w:rsidRPr="006A3801">
        <w:rPr>
          <w:sz w:val="36"/>
          <w:szCs w:val="36"/>
        </w:rPr>
        <w:t>13</w:t>
      </w:r>
      <w:r w:rsidR="004947BC" w:rsidRPr="006A3801">
        <w:rPr>
          <w:sz w:val="36"/>
          <w:szCs w:val="36"/>
        </w:rPr>
        <w:t>.</w:t>
      </w:r>
      <w:r w:rsidRPr="006A3801">
        <w:rPr>
          <w:sz w:val="36"/>
          <w:szCs w:val="36"/>
        </w:rPr>
        <w:t xml:space="preserve"> </w:t>
      </w:r>
      <w:r w:rsidR="004947BC" w:rsidRPr="006A3801">
        <w:rPr>
          <w:sz w:val="36"/>
          <w:szCs w:val="36"/>
        </w:rPr>
        <w:t>gr</w:t>
      </w:r>
      <w:r w:rsidRPr="006A3801">
        <w:rPr>
          <w:sz w:val="36"/>
          <w:szCs w:val="36"/>
        </w:rPr>
        <w:t>.</w:t>
      </w:r>
      <w:r w:rsidR="004947BC" w:rsidRPr="006A3801">
        <w:rPr>
          <w:sz w:val="36"/>
          <w:szCs w:val="36"/>
        </w:rPr>
        <w:t> </w:t>
      </w:r>
    </w:p>
    <w:p w:rsidR="004947BC" w:rsidRPr="006A3801" w:rsidRDefault="004947BC" w:rsidP="006A3801">
      <w:r w:rsidRPr="006A3801">
        <w:t>Lögum þessum verður einungis breytt á aðalfundi enda samþykki 2/3 hlutar fundarmanna breytingarnar. Skal þess getið í fundarboði að lagabreytingar verði á dagskrá.</w:t>
      </w:r>
    </w:p>
    <w:p w:rsidR="006A3801" w:rsidRDefault="006A3801" w:rsidP="00C01E0B">
      <w:pPr>
        <w:ind w:left="1080"/>
        <w:jc w:val="center"/>
        <w:rPr>
          <w:sz w:val="36"/>
          <w:szCs w:val="36"/>
        </w:rPr>
      </w:pPr>
    </w:p>
    <w:p w:rsidR="004947BC" w:rsidRPr="006A3801" w:rsidRDefault="00CE0F0F" w:rsidP="00C01E0B">
      <w:pPr>
        <w:ind w:left="1080"/>
        <w:jc w:val="center"/>
      </w:pPr>
      <w:r w:rsidRPr="006A3801">
        <w:rPr>
          <w:sz w:val="36"/>
          <w:szCs w:val="36"/>
        </w:rPr>
        <w:t>14</w:t>
      </w:r>
      <w:r w:rsidR="004947BC" w:rsidRPr="006A3801">
        <w:rPr>
          <w:sz w:val="36"/>
          <w:szCs w:val="36"/>
        </w:rPr>
        <w:t>.</w:t>
      </w:r>
      <w:r w:rsidRPr="006A3801">
        <w:rPr>
          <w:sz w:val="36"/>
          <w:szCs w:val="36"/>
        </w:rPr>
        <w:t xml:space="preserve"> </w:t>
      </w:r>
      <w:r w:rsidR="004947BC" w:rsidRPr="006A3801">
        <w:rPr>
          <w:sz w:val="36"/>
          <w:szCs w:val="36"/>
        </w:rPr>
        <w:t>gr</w:t>
      </w:r>
      <w:r w:rsidRPr="006A3801">
        <w:rPr>
          <w:sz w:val="36"/>
          <w:szCs w:val="36"/>
        </w:rPr>
        <w:t>.</w:t>
      </w:r>
    </w:p>
    <w:p w:rsidR="004947BC" w:rsidRPr="006A3801" w:rsidRDefault="004947BC" w:rsidP="006A3801">
      <w:r w:rsidRPr="006A3801">
        <w:t>Lög þessi öðlast gildi við samþykkt þeirra.</w:t>
      </w:r>
    </w:p>
    <w:p w:rsidR="00C83939" w:rsidRPr="006A3801" w:rsidRDefault="004947BC" w:rsidP="00CE6C02">
      <w:r w:rsidRPr="006A3801">
        <w:t xml:space="preserve">Samþykkt á aðalfundi </w:t>
      </w:r>
      <w:r w:rsidR="00C01E0B" w:rsidRPr="006A3801">
        <w:t>5. júní 2010</w:t>
      </w:r>
    </w:p>
    <w:sectPr w:rsidR="00C83939" w:rsidRPr="006A3801" w:rsidSect="006A3801">
      <w:pgSz w:w="11906" w:h="16838"/>
      <w:pgMar w:top="1247" w:right="1418"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684" w:rsidRDefault="00A82684">
      <w:r>
        <w:separator/>
      </w:r>
    </w:p>
  </w:endnote>
  <w:endnote w:type="continuationSeparator" w:id="0">
    <w:p w:rsidR="00A82684" w:rsidRDefault="00A82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684" w:rsidRDefault="00A82684">
      <w:r>
        <w:separator/>
      </w:r>
    </w:p>
  </w:footnote>
  <w:footnote w:type="continuationSeparator" w:id="0">
    <w:p w:rsidR="00A82684" w:rsidRDefault="00A826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512F"/>
    <w:multiLevelType w:val="hybridMultilevel"/>
    <w:tmpl w:val="585E9D36"/>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4947BC"/>
    <w:rsid w:val="001E0BD4"/>
    <w:rsid w:val="00280B73"/>
    <w:rsid w:val="00351408"/>
    <w:rsid w:val="004947BC"/>
    <w:rsid w:val="004D184B"/>
    <w:rsid w:val="00514BA7"/>
    <w:rsid w:val="0057524D"/>
    <w:rsid w:val="006A3801"/>
    <w:rsid w:val="006C5830"/>
    <w:rsid w:val="006D1E17"/>
    <w:rsid w:val="007F651D"/>
    <w:rsid w:val="008A1A1A"/>
    <w:rsid w:val="00A047D7"/>
    <w:rsid w:val="00A82684"/>
    <w:rsid w:val="00A82D79"/>
    <w:rsid w:val="00BD20F9"/>
    <w:rsid w:val="00C01E0B"/>
    <w:rsid w:val="00C83939"/>
    <w:rsid w:val="00CE0F0F"/>
    <w:rsid w:val="00CE6C02"/>
    <w:rsid w:val="00D93FC7"/>
    <w:rsid w:val="00E00C15"/>
    <w:rsid w:val="00F86BB5"/>
    <w:rsid w:val="00FA2DE2"/>
    <w:rsid w:val="00FC06C4"/>
    <w:rsid w:val="00FD622F"/>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351408"/>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947BC"/>
    <w:pPr>
      <w:spacing w:before="100" w:beforeAutospacing="1" w:after="100" w:afterAutospacing="1"/>
    </w:pPr>
  </w:style>
  <w:style w:type="paragraph" w:styleId="Header">
    <w:name w:val="header"/>
    <w:basedOn w:val="Normal"/>
    <w:rsid w:val="004947BC"/>
    <w:pPr>
      <w:tabs>
        <w:tab w:val="center" w:pos="4536"/>
        <w:tab w:val="right" w:pos="9072"/>
      </w:tabs>
    </w:pPr>
  </w:style>
  <w:style w:type="paragraph" w:styleId="Footer">
    <w:name w:val="footer"/>
    <w:basedOn w:val="Normal"/>
    <w:rsid w:val="004947BC"/>
    <w:pPr>
      <w:tabs>
        <w:tab w:val="center" w:pos="4536"/>
        <w:tab w:val="right" w:pos="9072"/>
      </w:tabs>
    </w:pPr>
  </w:style>
  <w:style w:type="character" w:styleId="Emphasis">
    <w:name w:val="Emphasis"/>
    <w:basedOn w:val="DefaultParagraphFont"/>
    <w:qFormat/>
    <w:rsid w:val="00351408"/>
    <w:rPr>
      <w:i/>
      <w:iCs/>
    </w:rPr>
  </w:style>
  <w:style w:type="character" w:customStyle="1" w:styleId="Heading1Char">
    <w:name w:val="Heading 1 Char"/>
    <w:basedOn w:val="DefaultParagraphFont"/>
    <w:link w:val="Heading1"/>
    <w:rsid w:val="00351408"/>
    <w:rPr>
      <w:rFonts w:ascii="Cambria" w:eastAsia="Times New Roman" w:hAnsi="Cambria" w:cs="Times New Roman"/>
      <w:b/>
      <w:bCs/>
      <w:kern w:val="32"/>
      <w:sz w:val="32"/>
      <w:szCs w:val="32"/>
      <w:lang w:val="en-GB" w:eastAsia="en-GB"/>
    </w:rPr>
  </w:style>
</w:styles>
</file>

<file path=word/webSettings.xml><?xml version="1.0" encoding="utf-8"?>
<w:webSettings xmlns:r="http://schemas.openxmlformats.org/officeDocument/2006/relationships" xmlns:w="http://schemas.openxmlformats.org/wordprocessingml/2006/main">
  <w:divs>
    <w:div w:id="9407237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415813">
          <w:marLeft w:val="-6000"/>
          <w:marRight w:val="0"/>
          <w:marTop w:val="0"/>
          <w:marBottom w:val="0"/>
          <w:divBdr>
            <w:top w:val="none" w:sz="0" w:space="0" w:color="auto"/>
            <w:left w:val="none" w:sz="0" w:space="0" w:color="auto"/>
            <w:bottom w:val="none" w:sz="0" w:space="0" w:color="auto"/>
            <w:right w:val="none" w:sz="0" w:space="0" w:color="auto"/>
          </w:divBdr>
          <w:divsChild>
            <w:div w:id="1928072140">
              <w:marLeft w:val="0"/>
              <w:marRight w:val="0"/>
              <w:marTop w:val="0"/>
              <w:marBottom w:val="0"/>
              <w:divBdr>
                <w:top w:val="none" w:sz="0" w:space="0" w:color="auto"/>
                <w:left w:val="none" w:sz="0" w:space="0" w:color="auto"/>
                <w:bottom w:val="none" w:sz="0" w:space="0" w:color="auto"/>
                <w:right w:val="none" w:sz="0" w:space="0" w:color="auto"/>
              </w:divBdr>
              <w:divsChild>
                <w:div w:id="594215602">
                  <w:marLeft w:val="0"/>
                  <w:marRight w:val="0"/>
                  <w:marTop w:val="0"/>
                  <w:marBottom w:val="0"/>
                  <w:divBdr>
                    <w:top w:val="none" w:sz="0" w:space="0" w:color="auto"/>
                    <w:left w:val="none" w:sz="0" w:space="0" w:color="auto"/>
                    <w:bottom w:val="none" w:sz="0" w:space="0" w:color="auto"/>
                    <w:right w:val="none" w:sz="0" w:space="0" w:color="auto"/>
                  </w:divBdr>
                  <w:divsChild>
                    <w:div w:id="1418477954">
                      <w:marLeft w:val="0"/>
                      <w:marRight w:val="0"/>
                      <w:marTop w:val="0"/>
                      <w:marBottom w:val="0"/>
                      <w:divBdr>
                        <w:top w:val="none" w:sz="0" w:space="0" w:color="auto"/>
                        <w:left w:val="none" w:sz="0" w:space="0" w:color="auto"/>
                        <w:bottom w:val="none" w:sz="0" w:space="0" w:color="auto"/>
                        <w:right w:val="none" w:sz="0" w:space="0" w:color="auto"/>
                      </w:divBdr>
                      <w:divsChild>
                        <w:div w:id="394082497">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1479">
      <w:bodyDiv w:val="1"/>
      <w:marLeft w:val="0"/>
      <w:marRight w:val="0"/>
      <w:marTop w:val="0"/>
      <w:marBottom w:val="0"/>
      <w:divBdr>
        <w:top w:val="none" w:sz="0" w:space="0" w:color="auto"/>
        <w:left w:val="none" w:sz="0" w:space="0" w:color="auto"/>
        <w:bottom w:val="none" w:sz="0" w:space="0" w:color="auto"/>
        <w:right w:val="none" w:sz="0" w:space="0" w:color="auto"/>
      </w:divBdr>
      <w:divsChild>
        <w:div w:id="197467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Lög Félags landeigenda í Vaðnesi</vt:lpstr>
    </vt:vector>
  </TitlesOfParts>
  <Company>Setbergsskóli</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Lög Félags landeigenda í Vaðnesi</dc:title>
  <dc:subject/>
  <dc:creator>Guðríður Óskarsdóttir</dc:creator>
  <cp:keywords/>
  <dc:description/>
  <cp:lastModifiedBy>Guðríður Óskarsdóttir</cp:lastModifiedBy>
  <cp:revision>2</cp:revision>
  <cp:lastPrinted>2010-05-16T18:39:00Z</cp:lastPrinted>
  <dcterms:created xsi:type="dcterms:W3CDTF">2010-05-20T12:44:00Z</dcterms:created>
  <dcterms:modified xsi:type="dcterms:W3CDTF">2010-05-20T12:44:00Z</dcterms:modified>
</cp:coreProperties>
</file>